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B8E" w:rsidRPr="00091EE8" w:rsidRDefault="00701B8E" w:rsidP="00701B8E">
      <w:pPr>
        <w:jc w:val="center"/>
        <w:rPr>
          <w:rFonts w:ascii="Helvetica" w:hAnsi="Helvetica" w:cs="Times New Roman (Body CS)"/>
          <w:b/>
          <w:sz w:val="26"/>
        </w:rPr>
      </w:pPr>
      <w:bookmarkStart w:id="0" w:name="_GoBack"/>
    </w:p>
    <w:p w:rsidR="00701B8E" w:rsidRPr="00091EE8" w:rsidRDefault="00701B8E" w:rsidP="00701B8E">
      <w:pPr>
        <w:jc w:val="center"/>
        <w:rPr>
          <w:rFonts w:ascii="Helvetica" w:hAnsi="Helvetica" w:cs="Times New Roman (Body CS)"/>
          <w:b/>
          <w:sz w:val="26"/>
        </w:rPr>
      </w:pPr>
    </w:p>
    <w:p w:rsidR="00701B8E" w:rsidRPr="00091EE8" w:rsidRDefault="00701B8E" w:rsidP="00701B8E">
      <w:pPr>
        <w:jc w:val="center"/>
        <w:rPr>
          <w:rFonts w:ascii="Helvetica" w:hAnsi="Helvetica" w:cs="Times New Roman (Body CS)"/>
          <w:b/>
          <w:sz w:val="26"/>
        </w:rPr>
      </w:pPr>
    </w:p>
    <w:p w:rsidR="00701B8E" w:rsidRPr="00091EE8" w:rsidRDefault="00701B8E" w:rsidP="00701B8E">
      <w:pPr>
        <w:jc w:val="center"/>
        <w:rPr>
          <w:rFonts w:ascii="Helvetica" w:hAnsi="Helvetica" w:cs="Times New Roman (Body CS)"/>
          <w:b/>
          <w:sz w:val="26"/>
        </w:rPr>
      </w:pPr>
    </w:p>
    <w:p w:rsidR="00701B8E" w:rsidRPr="00091EE8" w:rsidRDefault="00701B8E" w:rsidP="00701B8E">
      <w:pPr>
        <w:jc w:val="center"/>
        <w:rPr>
          <w:rFonts w:ascii="Helvetica" w:hAnsi="Helvetica" w:cs="Times New Roman (Body CS)"/>
          <w:b/>
          <w:sz w:val="48"/>
        </w:rPr>
      </w:pPr>
    </w:p>
    <w:p w:rsidR="00701B8E" w:rsidRPr="00091EE8" w:rsidRDefault="006234F6" w:rsidP="00701B8E">
      <w:pPr>
        <w:jc w:val="center"/>
        <w:rPr>
          <w:rFonts w:ascii="Helvetica" w:hAnsi="Helvetica" w:cs="Times New Roman (Body CS)"/>
          <w:b/>
          <w:sz w:val="48"/>
        </w:rPr>
      </w:pPr>
      <w:r w:rsidRPr="00091EE8">
        <w:rPr>
          <w:rFonts w:ascii="Helvetica" w:hAnsi="Helvetica" w:cs="Times New Roman (Body CS)"/>
          <w:b/>
          <w:sz w:val="48"/>
        </w:rPr>
        <w:t>A LIBRARY SHOULD NEVER DIE</w:t>
      </w:r>
      <w:r w:rsidR="00701B8E" w:rsidRPr="00091EE8">
        <w:rPr>
          <w:rFonts w:ascii="Helvetica" w:hAnsi="Helvetica" w:cs="Times New Roman (Body CS)"/>
          <w:b/>
          <w:sz w:val="48"/>
        </w:rPr>
        <w:t>!</w:t>
      </w:r>
    </w:p>
    <w:p w:rsidR="00701B8E" w:rsidRPr="00091EE8" w:rsidRDefault="00701B8E" w:rsidP="00701B8E">
      <w:pPr>
        <w:jc w:val="center"/>
        <w:rPr>
          <w:rFonts w:ascii="Helvetica" w:hAnsi="Helvetica" w:cs="Times New Roman (Body CS)"/>
          <w:b/>
          <w:sz w:val="36"/>
        </w:rPr>
      </w:pPr>
    </w:p>
    <w:p w:rsidR="00701B8E" w:rsidRPr="00091EE8" w:rsidRDefault="00701B8E" w:rsidP="00701B8E">
      <w:pPr>
        <w:rPr>
          <w:rFonts w:ascii="Helvetica" w:hAnsi="Helvetica" w:cs="Times New Roman (Body CS)"/>
          <w:b/>
          <w:sz w:val="36"/>
        </w:rPr>
      </w:pPr>
    </w:p>
    <w:p w:rsidR="00701B8E" w:rsidRPr="00091EE8" w:rsidRDefault="00701B8E" w:rsidP="00701B8E">
      <w:pPr>
        <w:spacing w:line="480" w:lineRule="auto"/>
        <w:rPr>
          <w:rFonts w:ascii="Helvetica" w:hAnsi="Helvetica" w:cs="Times New Roman (Body CS)"/>
          <w:b/>
          <w:sz w:val="26"/>
        </w:rPr>
      </w:pPr>
      <w:r w:rsidRPr="00091EE8">
        <w:rPr>
          <w:rFonts w:ascii="Helvetica" w:hAnsi="Helvetica" w:cs="Times New Roman (Body CS)"/>
          <w:b/>
          <w:sz w:val="26"/>
        </w:rPr>
        <w:tab/>
      </w:r>
      <w:r w:rsidR="007A2C9A" w:rsidRPr="00091EE8">
        <w:rPr>
          <w:rFonts w:ascii="Helvetica" w:hAnsi="Helvetica" w:cs="Times New Roman (Body CS)"/>
          <w:b/>
          <w:sz w:val="26"/>
        </w:rPr>
        <w:t xml:space="preserve">Consider </w:t>
      </w:r>
      <w:r w:rsidRPr="00091EE8">
        <w:rPr>
          <w:rFonts w:ascii="Helvetica" w:hAnsi="Helvetica" w:cs="Times New Roman (Body CS)"/>
          <w:b/>
          <w:sz w:val="26"/>
        </w:rPr>
        <w:t xml:space="preserve">the following quote from a 2010 interview given by Neil </w:t>
      </w:r>
      <w:proofErr w:type="spellStart"/>
      <w:r w:rsidRPr="00091EE8">
        <w:rPr>
          <w:rFonts w:ascii="Helvetica" w:hAnsi="Helvetica" w:cs="Times New Roman (Body CS)"/>
          <w:b/>
          <w:sz w:val="26"/>
        </w:rPr>
        <w:t>Gaiman</w:t>
      </w:r>
      <w:proofErr w:type="spellEnd"/>
      <w:r w:rsidRPr="00091EE8">
        <w:rPr>
          <w:rFonts w:ascii="Helvetica" w:hAnsi="Helvetica" w:cs="Times New Roman (Body CS)"/>
          <w:b/>
          <w:sz w:val="26"/>
        </w:rPr>
        <w:t>, Honorary Chair of National Library Week:</w:t>
      </w:r>
    </w:p>
    <w:p w:rsidR="00701B8E" w:rsidRPr="00091EE8" w:rsidRDefault="00701B8E" w:rsidP="00701B8E">
      <w:pPr>
        <w:spacing w:line="480" w:lineRule="auto"/>
        <w:jc w:val="center"/>
        <w:rPr>
          <w:rFonts w:ascii="Helvetica" w:hAnsi="Helvetica" w:cs="Times New Roman (Body CS)"/>
          <w:b/>
          <w:i/>
          <w:sz w:val="26"/>
        </w:rPr>
      </w:pPr>
      <w:r w:rsidRPr="00091EE8">
        <w:rPr>
          <w:rFonts w:ascii="Helvetica" w:hAnsi="Helvetica" w:cs="Times New Roman (Body CS)"/>
          <w:b/>
          <w:i/>
          <w:sz w:val="30"/>
        </w:rPr>
        <w:t>“GOOGLE CAN BRING YOU BACK 100,000 ANSWERS. A LIBRARIAN CAN BRING YOU BACK THE RIGHT ONE.”</w:t>
      </w:r>
    </w:p>
    <w:p w:rsidR="00701B8E" w:rsidRPr="00091EE8" w:rsidRDefault="00701B8E" w:rsidP="00701B8E">
      <w:pPr>
        <w:spacing w:line="480" w:lineRule="auto"/>
        <w:rPr>
          <w:rFonts w:ascii="Helvetica" w:hAnsi="Helvetica" w:cs="Times New Roman (Body CS)"/>
          <w:b/>
          <w:sz w:val="26"/>
        </w:rPr>
      </w:pPr>
      <w:r w:rsidRPr="00091EE8">
        <w:rPr>
          <w:rFonts w:ascii="Helvetica" w:hAnsi="Helvetica" w:cs="Times New Roman (Body CS)"/>
          <w:b/>
          <w:sz w:val="26"/>
        </w:rPr>
        <w:tab/>
        <w:t>The forthcoming April 4</w:t>
      </w:r>
      <w:r w:rsidRPr="00091EE8">
        <w:rPr>
          <w:rFonts w:ascii="Helvetica" w:hAnsi="Helvetica" w:cs="Times New Roman (Body CS)"/>
          <w:b/>
          <w:sz w:val="26"/>
          <w:vertAlign w:val="superscript"/>
        </w:rPr>
        <w:t>th</w:t>
      </w:r>
      <w:r w:rsidR="00042F81" w:rsidRPr="00091EE8">
        <w:rPr>
          <w:rFonts w:ascii="Helvetica" w:hAnsi="Helvetica" w:cs="Times New Roman (Body CS)"/>
          <w:b/>
          <w:sz w:val="26"/>
        </w:rPr>
        <w:t xml:space="preserve"> tax initiative for</w:t>
      </w:r>
      <w:r w:rsidRPr="00091EE8">
        <w:rPr>
          <w:rFonts w:ascii="Helvetica" w:hAnsi="Helvetica" w:cs="Times New Roman (Body CS)"/>
          <w:b/>
          <w:sz w:val="26"/>
        </w:rPr>
        <w:t xml:space="preserve"> Maryville Public Library is arousing enthusiasm in some people, skepticism in others. Having talked with many people about this issue, it seems obvious that the skepticism is based on several misconceptions: Many people believe that the Maryville Public Library is f</w:t>
      </w:r>
      <w:r w:rsidR="00ED26FC" w:rsidRPr="00091EE8">
        <w:rPr>
          <w:rFonts w:ascii="Helvetica" w:hAnsi="Helvetica" w:cs="Times New Roman (Body CS)"/>
          <w:b/>
          <w:sz w:val="26"/>
        </w:rPr>
        <w:t>unded by</w:t>
      </w:r>
      <w:r w:rsidRPr="00091EE8">
        <w:rPr>
          <w:rFonts w:ascii="Helvetica" w:hAnsi="Helvetica" w:cs="Times New Roman (Body CS)"/>
          <w:b/>
          <w:sz w:val="26"/>
        </w:rPr>
        <w:t xml:space="preserve"> M</w:t>
      </w:r>
      <w:r w:rsidR="00ED26FC" w:rsidRPr="00091EE8">
        <w:rPr>
          <w:rFonts w:ascii="Helvetica" w:hAnsi="Helvetica" w:cs="Times New Roman (Body CS)"/>
          <w:b/>
          <w:sz w:val="26"/>
        </w:rPr>
        <w:t xml:space="preserve">aryville City. </w:t>
      </w:r>
      <w:r w:rsidRPr="00091EE8">
        <w:rPr>
          <w:rFonts w:ascii="Helvetica" w:hAnsi="Helvetica" w:cs="Times New Roman (Body CS)"/>
          <w:b/>
          <w:sz w:val="26"/>
        </w:rPr>
        <w:t>In fact, The Maryville Public Library receives no money at all from the City of Maryville. Nor does it receive money from the county</w:t>
      </w:r>
      <w:r w:rsidR="00B10729" w:rsidRPr="00091EE8">
        <w:rPr>
          <w:rFonts w:ascii="Helvetica" w:hAnsi="Helvetica" w:cs="Times New Roman (Body CS)"/>
          <w:b/>
          <w:sz w:val="26"/>
        </w:rPr>
        <w:t>. It does receive a s</w:t>
      </w:r>
      <w:r w:rsidR="00B25334" w:rsidRPr="00091EE8">
        <w:rPr>
          <w:rFonts w:ascii="Helvetica" w:hAnsi="Helvetica" w:cs="Times New Roman (Body CS)"/>
          <w:b/>
          <w:sz w:val="26"/>
        </w:rPr>
        <w:t xml:space="preserve">mall stipend from the state of about $1,100 </w:t>
      </w:r>
      <w:r w:rsidR="00B10729" w:rsidRPr="00091EE8">
        <w:rPr>
          <w:rFonts w:ascii="Helvetica" w:hAnsi="Helvetica" w:cs="Times New Roman (Body CS)"/>
          <w:b/>
          <w:sz w:val="26"/>
        </w:rPr>
        <w:t>dollars</w:t>
      </w:r>
      <w:r w:rsidR="00B25334" w:rsidRPr="00091EE8">
        <w:rPr>
          <w:rFonts w:ascii="Helvetica" w:hAnsi="Helvetica" w:cs="Times New Roman (Body CS)"/>
          <w:b/>
          <w:sz w:val="26"/>
        </w:rPr>
        <w:t xml:space="preserve"> a year</w:t>
      </w:r>
      <w:r w:rsidRPr="00091EE8">
        <w:rPr>
          <w:rFonts w:ascii="Helvetica" w:hAnsi="Helvetica" w:cs="Times New Roman (Body CS)"/>
          <w:b/>
          <w:sz w:val="26"/>
        </w:rPr>
        <w:t>.</w:t>
      </w:r>
      <w:r w:rsidR="00F305B8" w:rsidRPr="00091EE8">
        <w:rPr>
          <w:rFonts w:ascii="Helvetica" w:hAnsi="Helvetica" w:cs="Times New Roman (Body CS)"/>
          <w:b/>
          <w:sz w:val="26"/>
        </w:rPr>
        <w:t xml:space="preserve"> Also,</w:t>
      </w:r>
      <w:r w:rsidRPr="00091EE8">
        <w:rPr>
          <w:rFonts w:ascii="Helvetica" w:hAnsi="Helvetica" w:cs="Times New Roman (Body CS)"/>
          <w:b/>
          <w:sz w:val="26"/>
        </w:rPr>
        <w:t xml:space="preserve"> it</w:t>
      </w:r>
      <w:r w:rsidR="00F305B8" w:rsidRPr="00091EE8">
        <w:rPr>
          <w:rFonts w:ascii="Helvetica" w:hAnsi="Helvetica" w:cs="Times New Roman (Body CS)"/>
          <w:b/>
          <w:sz w:val="26"/>
        </w:rPr>
        <w:t xml:space="preserve"> is not</w:t>
      </w:r>
      <w:r w:rsidRPr="00091EE8">
        <w:rPr>
          <w:rFonts w:ascii="Helvetica" w:hAnsi="Helvetica" w:cs="Times New Roman (Body CS)"/>
          <w:b/>
          <w:sz w:val="26"/>
        </w:rPr>
        <w:t xml:space="preserve"> privately owned (as some people believe) thereby operating out of a private budget.</w:t>
      </w:r>
    </w:p>
    <w:p w:rsidR="00701B8E" w:rsidRPr="00091EE8" w:rsidRDefault="00701B8E" w:rsidP="00701B8E">
      <w:pPr>
        <w:spacing w:line="480" w:lineRule="auto"/>
        <w:rPr>
          <w:rFonts w:ascii="Helvetica" w:hAnsi="Helvetica" w:cs="Times New Roman (Body CS)"/>
          <w:b/>
          <w:sz w:val="26"/>
        </w:rPr>
      </w:pPr>
      <w:r w:rsidRPr="00091EE8">
        <w:rPr>
          <w:rFonts w:ascii="Helvetica" w:hAnsi="Helvetica" w:cs="Times New Roman (Body CS)"/>
          <w:b/>
          <w:sz w:val="26"/>
        </w:rPr>
        <w:lastRenderedPageBreak/>
        <w:tab/>
      </w:r>
      <w:proofErr w:type="gramStart"/>
      <w:r w:rsidRPr="00091EE8">
        <w:rPr>
          <w:rFonts w:ascii="Helvetica" w:hAnsi="Helvetica" w:cs="Times New Roman (Body CS)"/>
          <w:b/>
          <w:sz w:val="26"/>
        </w:rPr>
        <w:t>So</w:t>
      </w:r>
      <w:proofErr w:type="gramEnd"/>
      <w:r w:rsidRPr="00091EE8">
        <w:rPr>
          <w:rFonts w:ascii="Helvetica" w:hAnsi="Helvetica" w:cs="Times New Roman (Body CS)"/>
          <w:b/>
          <w:sz w:val="26"/>
        </w:rPr>
        <w:t xml:space="preserve"> what are the facts? The library was originally set up through a vote by Maryville citizens.  It has always been run by a 9-member Board of Trustees made up of local citiz</w:t>
      </w:r>
      <w:r w:rsidR="00B10729" w:rsidRPr="00091EE8">
        <w:rPr>
          <w:rFonts w:ascii="Helvetica" w:hAnsi="Helvetica" w:cs="Times New Roman (Body CS)"/>
          <w:b/>
          <w:sz w:val="26"/>
        </w:rPr>
        <w:t>ens. This library began in 1904</w:t>
      </w:r>
      <w:r w:rsidRPr="00091EE8">
        <w:rPr>
          <w:rFonts w:ascii="Helvetica" w:hAnsi="Helvetica" w:cs="Times New Roman (Body CS)"/>
          <w:b/>
          <w:sz w:val="26"/>
        </w:rPr>
        <w:t xml:space="preserve"> with </w:t>
      </w:r>
      <w:r w:rsidR="00B10729" w:rsidRPr="00091EE8">
        <w:rPr>
          <w:rFonts w:ascii="Helvetica" w:hAnsi="Helvetica" w:cs="Times New Roman (Body CS)"/>
          <w:b/>
          <w:sz w:val="26"/>
        </w:rPr>
        <w:t>a one-time grant</w:t>
      </w:r>
      <w:r w:rsidRPr="00091EE8">
        <w:rPr>
          <w:rFonts w:ascii="Helvetica" w:hAnsi="Helvetica" w:cs="Times New Roman (Body CS)"/>
          <w:b/>
          <w:sz w:val="26"/>
        </w:rPr>
        <w:t xml:space="preserve"> from Andrew Carnegie</w:t>
      </w:r>
      <w:r w:rsidR="00B10729" w:rsidRPr="00091EE8">
        <w:rPr>
          <w:rFonts w:ascii="Helvetica" w:hAnsi="Helvetica" w:cs="Times New Roman (Body CS)"/>
          <w:b/>
          <w:sz w:val="26"/>
        </w:rPr>
        <w:t xml:space="preserve"> to set up the original building (at 2</w:t>
      </w:r>
      <w:r w:rsidR="00B10729" w:rsidRPr="00091EE8">
        <w:rPr>
          <w:rFonts w:ascii="Helvetica" w:hAnsi="Helvetica" w:cs="Times New Roman (Body CS)"/>
          <w:b/>
          <w:sz w:val="26"/>
          <w:vertAlign w:val="superscript"/>
        </w:rPr>
        <w:t>nd</w:t>
      </w:r>
      <w:r w:rsidR="00B10729" w:rsidRPr="00091EE8">
        <w:rPr>
          <w:rFonts w:ascii="Helvetica" w:hAnsi="Helvetica" w:cs="Times New Roman (Body CS)"/>
          <w:b/>
          <w:sz w:val="26"/>
        </w:rPr>
        <w:t xml:space="preserve"> &amp; Buchanan),</w:t>
      </w:r>
      <w:r w:rsidRPr="00091EE8">
        <w:rPr>
          <w:rFonts w:ascii="Helvetica" w:hAnsi="Helvetica" w:cs="Times New Roman (Body CS)"/>
          <w:b/>
          <w:sz w:val="26"/>
        </w:rPr>
        <w:t xml:space="preserve"> and</w:t>
      </w:r>
      <w:r w:rsidR="00B25334" w:rsidRPr="00091EE8">
        <w:rPr>
          <w:rFonts w:ascii="Helvetica" w:hAnsi="Helvetica" w:cs="Times New Roman (Body CS)"/>
          <w:b/>
          <w:sz w:val="26"/>
        </w:rPr>
        <w:t xml:space="preserve"> also</w:t>
      </w:r>
      <w:r w:rsidRPr="00091EE8">
        <w:rPr>
          <w:rFonts w:ascii="Helvetica" w:hAnsi="Helvetica" w:cs="Times New Roman (Body CS)"/>
          <w:b/>
          <w:sz w:val="26"/>
        </w:rPr>
        <w:t xml:space="preserve"> with </w:t>
      </w:r>
      <w:r w:rsidR="00B10729" w:rsidRPr="00091EE8">
        <w:rPr>
          <w:rFonts w:ascii="Helvetica" w:hAnsi="Helvetica" w:cs="Times New Roman (Body CS)"/>
          <w:b/>
          <w:sz w:val="26"/>
        </w:rPr>
        <w:t xml:space="preserve">a </w:t>
      </w:r>
      <w:r w:rsidR="00B25334" w:rsidRPr="00091EE8">
        <w:rPr>
          <w:rFonts w:ascii="Helvetica" w:hAnsi="Helvetica" w:cs="Times New Roman (Body CS)"/>
          <w:b/>
          <w:sz w:val="26"/>
        </w:rPr>
        <w:t xml:space="preserve">local </w:t>
      </w:r>
      <w:r w:rsidR="00B10729" w:rsidRPr="00091EE8">
        <w:rPr>
          <w:rFonts w:ascii="Helvetica" w:hAnsi="Helvetica" w:cs="Times New Roman (Body CS)"/>
          <w:b/>
          <w:sz w:val="26"/>
        </w:rPr>
        <w:t>tax levy for books, furnishings, and basic maintenance. This initial tax rate</w:t>
      </w:r>
      <w:r w:rsidRPr="00091EE8">
        <w:rPr>
          <w:rFonts w:ascii="Helvetica" w:hAnsi="Helvetica" w:cs="Times New Roman (Body CS)"/>
          <w:b/>
          <w:sz w:val="26"/>
        </w:rPr>
        <w:t xml:space="preserve"> </w:t>
      </w:r>
      <w:r w:rsidR="00ED26FC" w:rsidRPr="00091EE8">
        <w:rPr>
          <w:rFonts w:ascii="Helvetica" w:hAnsi="Helvetica" w:cs="Times New Roman (Body CS)"/>
          <w:b/>
          <w:sz w:val="26"/>
        </w:rPr>
        <w:t xml:space="preserve">was minimal, and in 1962 </w:t>
      </w:r>
      <w:r w:rsidR="00B10729" w:rsidRPr="00091EE8">
        <w:rPr>
          <w:rFonts w:ascii="Helvetica" w:hAnsi="Helvetica" w:cs="Times New Roman (Body CS)"/>
          <w:b/>
          <w:sz w:val="26"/>
        </w:rPr>
        <w:t xml:space="preserve">there was </w:t>
      </w:r>
      <w:r w:rsidR="00ED26FC" w:rsidRPr="00091EE8">
        <w:rPr>
          <w:rFonts w:ascii="Helvetica" w:hAnsi="Helvetica" w:cs="Times New Roman (Body CS)"/>
          <w:b/>
          <w:sz w:val="26"/>
        </w:rPr>
        <w:t>a</w:t>
      </w:r>
      <w:r w:rsidRPr="00091EE8">
        <w:rPr>
          <w:rFonts w:ascii="Helvetica" w:hAnsi="Helvetica" w:cs="Times New Roman (Body CS)"/>
          <w:b/>
          <w:sz w:val="26"/>
        </w:rPr>
        <w:t xml:space="preserve"> modest inc</w:t>
      </w:r>
      <w:r w:rsidR="00ED26FC" w:rsidRPr="00091EE8">
        <w:rPr>
          <w:rFonts w:ascii="Helvetica" w:hAnsi="Helvetica" w:cs="Times New Roman (Body CS)"/>
          <w:b/>
          <w:sz w:val="26"/>
        </w:rPr>
        <w:t>rease. But there has</w:t>
      </w:r>
      <w:r w:rsidRPr="00091EE8">
        <w:rPr>
          <w:rFonts w:ascii="Helvetica" w:hAnsi="Helvetica" w:cs="Times New Roman (Body CS)"/>
          <w:b/>
          <w:sz w:val="26"/>
        </w:rPr>
        <w:t xml:space="preserve"> </w:t>
      </w:r>
      <w:r w:rsidR="00ED26FC" w:rsidRPr="00091EE8">
        <w:rPr>
          <w:rFonts w:ascii="Helvetica" w:hAnsi="Helvetica" w:cs="Times New Roman (Body CS)"/>
          <w:b/>
          <w:sz w:val="26"/>
        </w:rPr>
        <w:t>never been any further</w:t>
      </w:r>
      <w:r w:rsidR="00B10729" w:rsidRPr="00091EE8">
        <w:rPr>
          <w:rFonts w:ascii="Helvetica" w:hAnsi="Helvetica" w:cs="Times New Roman (Body CS)"/>
          <w:b/>
          <w:sz w:val="26"/>
        </w:rPr>
        <w:t xml:space="preserve"> rate</w:t>
      </w:r>
      <w:r w:rsidR="00ED26FC" w:rsidRPr="00091EE8">
        <w:rPr>
          <w:rFonts w:ascii="Helvetica" w:hAnsi="Helvetica" w:cs="Times New Roman (Body CS)"/>
          <w:b/>
          <w:sz w:val="26"/>
        </w:rPr>
        <w:t xml:space="preserve"> increase</w:t>
      </w:r>
      <w:r w:rsidRPr="00091EE8">
        <w:rPr>
          <w:rFonts w:ascii="Helvetica" w:hAnsi="Helvetica" w:cs="Times New Roman (Body CS)"/>
          <w:b/>
          <w:sz w:val="26"/>
        </w:rPr>
        <w:t>. Occasional donations from individuals and organizations have filtered in. For example, private donations paid for the library’s expansion in</w:t>
      </w:r>
      <w:r w:rsidR="00ED26FC" w:rsidRPr="00091EE8">
        <w:rPr>
          <w:rFonts w:ascii="Helvetica" w:hAnsi="Helvetica" w:cs="Times New Roman (Body CS)"/>
          <w:b/>
          <w:sz w:val="26"/>
        </w:rPr>
        <w:t xml:space="preserve"> </w:t>
      </w:r>
      <w:r w:rsidR="00BC5239" w:rsidRPr="00091EE8">
        <w:rPr>
          <w:rFonts w:ascii="Helvetica" w:hAnsi="Helvetica" w:cs="Times New Roman (Body CS)"/>
          <w:b/>
          <w:sz w:val="26"/>
        </w:rPr>
        <w:t>2000-2001, b</w:t>
      </w:r>
      <w:r w:rsidRPr="00091EE8">
        <w:rPr>
          <w:rFonts w:ascii="Helvetica" w:hAnsi="Helvetica" w:cs="Times New Roman (Body CS)"/>
          <w:b/>
          <w:sz w:val="26"/>
        </w:rPr>
        <w:t>ut donations now make up only 8% of the library’s income.</w:t>
      </w:r>
    </w:p>
    <w:p w:rsidR="00701B8E" w:rsidRPr="00091EE8" w:rsidRDefault="00ED26FC" w:rsidP="00701B8E">
      <w:pPr>
        <w:spacing w:line="480" w:lineRule="auto"/>
        <w:rPr>
          <w:rFonts w:ascii="Helvetica" w:hAnsi="Helvetica" w:cs="Times New Roman (Body CS)"/>
          <w:b/>
          <w:sz w:val="26"/>
        </w:rPr>
      </w:pPr>
      <w:r w:rsidRPr="00091EE8">
        <w:rPr>
          <w:rFonts w:ascii="Helvetica" w:hAnsi="Helvetica" w:cs="Times New Roman (Body CS)"/>
          <w:b/>
          <w:sz w:val="26"/>
        </w:rPr>
        <w:tab/>
        <w:t>Without the</w:t>
      </w:r>
      <w:r w:rsidR="00701B8E" w:rsidRPr="00091EE8">
        <w:rPr>
          <w:rFonts w:ascii="Helvetica" w:hAnsi="Helvetica" w:cs="Times New Roman (Body CS)"/>
          <w:b/>
          <w:sz w:val="26"/>
        </w:rPr>
        <w:t xml:space="preserve"> proposed revenue increase, our library is in se</w:t>
      </w:r>
      <w:r w:rsidR="00B10729" w:rsidRPr="00091EE8">
        <w:rPr>
          <w:rFonts w:ascii="Helvetica" w:hAnsi="Helvetica" w:cs="Times New Roman (Body CS)"/>
          <w:b/>
          <w:sz w:val="26"/>
        </w:rPr>
        <w:t>rious trouble. The last tax rate</w:t>
      </w:r>
      <w:r w:rsidR="00701B8E" w:rsidRPr="00091EE8">
        <w:rPr>
          <w:rFonts w:ascii="Helvetica" w:hAnsi="Helvetica" w:cs="Times New Roman (Body CS)"/>
          <w:b/>
          <w:sz w:val="26"/>
        </w:rPr>
        <w:t xml:space="preserve"> adjustment happe</w:t>
      </w:r>
      <w:r w:rsidR="00F305B8" w:rsidRPr="00091EE8">
        <w:rPr>
          <w:rFonts w:ascii="Helvetica" w:hAnsi="Helvetica" w:cs="Times New Roman (Body CS)"/>
          <w:b/>
          <w:sz w:val="26"/>
        </w:rPr>
        <w:t>ned way back in 1962. In short: The</w:t>
      </w:r>
      <w:r w:rsidR="00701B8E" w:rsidRPr="00091EE8">
        <w:rPr>
          <w:rFonts w:ascii="Helvetica" w:hAnsi="Helvetica" w:cs="Times New Roman (Body CS)"/>
          <w:b/>
          <w:sz w:val="26"/>
        </w:rPr>
        <w:t>re h</w:t>
      </w:r>
      <w:r w:rsidR="00B10729" w:rsidRPr="00091EE8">
        <w:rPr>
          <w:rFonts w:ascii="Helvetica" w:hAnsi="Helvetica" w:cs="Times New Roman (Body CS)"/>
          <w:b/>
          <w:sz w:val="26"/>
        </w:rPr>
        <w:t>as been no increase in tax rate funding</w:t>
      </w:r>
      <w:r w:rsidR="00701B8E" w:rsidRPr="00091EE8">
        <w:rPr>
          <w:rFonts w:ascii="Helvetica" w:hAnsi="Helvetica" w:cs="Times New Roman (Body CS)"/>
          <w:b/>
          <w:sz w:val="26"/>
        </w:rPr>
        <w:t xml:space="preserve"> for The Maryville Public Library in over half a century! As a result, unexpected expenses, like the roof leak of last summer</w:t>
      </w:r>
      <w:r w:rsidR="00B10729" w:rsidRPr="00091EE8">
        <w:rPr>
          <w:rFonts w:ascii="Helvetica" w:hAnsi="Helvetica" w:cs="Times New Roman (Body CS)"/>
          <w:b/>
          <w:sz w:val="26"/>
        </w:rPr>
        <w:t xml:space="preserve"> which cost over $60,000 to fix</w:t>
      </w:r>
      <w:r w:rsidR="00F305B8" w:rsidRPr="00091EE8">
        <w:rPr>
          <w:rFonts w:ascii="Helvetica" w:hAnsi="Helvetica" w:cs="Times New Roman (Body CS)"/>
          <w:b/>
          <w:sz w:val="26"/>
        </w:rPr>
        <w:t>,</w:t>
      </w:r>
      <w:r w:rsidR="00701B8E" w:rsidRPr="00091EE8">
        <w:rPr>
          <w:rFonts w:ascii="Helvetica" w:hAnsi="Helvetica" w:cs="Times New Roman (Body CS)"/>
          <w:b/>
          <w:sz w:val="26"/>
        </w:rPr>
        <w:t xml:space="preserve"> had to be paid for out of the library’s reserve</w:t>
      </w:r>
      <w:r w:rsidRPr="00091EE8">
        <w:rPr>
          <w:rFonts w:ascii="Helvetica" w:hAnsi="Helvetica" w:cs="Times New Roman (Body CS)"/>
          <w:b/>
          <w:sz w:val="26"/>
        </w:rPr>
        <w:t>s</w:t>
      </w:r>
      <w:r w:rsidR="00701B8E" w:rsidRPr="00091EE8">
        <w:rPr>
          <w:rFonts w:ascii="Helvetica" w:hAnsi="Helvetica" w:cs="Times New Roman (Body CS)"/>
          <w:b/>
          <w:sz w:val="26"/>
        </w:rPr>
        <w:t xml:space="preserve">, </w:t>
      </w:r>
      <w:r w:rsidR="00B10729" w:rsidRPr="00091EE8">
        <w:rPr>
          <w:rFonts w:ascii="Helvetica" w:hAnsi="Helvetica" w:cs="Times New Roman (Body CS)"/>
          <w:b/>
          <w:sz w:val="26"/>
        </w:rPr>
        <w:t xml:space="preserve">seriously </w:t>
      </w:r>
      <w:r w:rsidR="00701B8E" w:rsidRPr="00091EE8">
        <w:rPr>
          <w:rFonts w:ascii="Helvetica" w:hAnsi="Helvetica" w:cs="Times New Roman (Body CS)"/>
          <w:b/>
          <w:sz w:val="26"/>
        </w:rPr>
        <w:t xml:space="preserve">depleting that already meager fund. Aside from unexpected expenses, there isn’t even enough money to pay for basics. Updates to normal library services cannot be funded; this includes digital </w:t>
      </w:r>
      <w:r w:rsidR="00701B8E" w:rsidRPr="00091EE8">
        <w:rPr>
          <w:rFonts w:ascii="Helvetica" w:hAnsi="Helvetica" w:cs="Times New Roman (Body CS)"/>
          <w:b/>
          <w:sz w:val="26"/>
        </w:rPr>
        <w:lastRenderedPageBreak/>
        <w:t>newspaper archives and search tools, staff training, plus many basic books and magazines.</w:t>
      </w:r>
    </w:p>
    <w:p w:rsidR="00701B8E" w:rsidRPr="00091EE8" w:rsidRDefault="00701B8E" w:rsidP="00701B8E">
      <w:pPr>
        <w:spacing w:line="480" w:lineRule="auto"/>
        <w:rPr>
          <w:rFonts w:ascii="Helvetica" w:hAnsi="Helvetica" w:cs="Times New Roman (Body CS)"/>
          <w:b/>
          <w:sz w:val="26"/>
        </w:rPr>
      </w:pPr>
      <w:r w:rsidRPr="00091EE8">
        <w:rPr>
          <w:rFonts w:ascii="Helvetica" w:hAnsi="Helvetica" w:cs="Times New Roman (Body CS)"/>
          <w:b/>
          <w:sz w:val="26"/>
        </w:rPr>
        <w:tab/>
        <w:t>I grew up in Nodaway County. My dad was Leo Baumli, with the big horse and mule operation. My uncle was Charles William Baumli, Nodaway County Treasurer for many years. I went to grade school and high school in Nodaway County, and went to college my first five semesters there at Northwest Missouri State.</w:t>
      </w:r>
    </w:p>
    <w:p w:rsidR="00701B8E" w:rsidRPr="00091EE8" w:rsidRDefault="00701B8E" w:rsidP="00701B8E">
      <w:pPr>
        <w:spacing w:line="480" w:lineRule="auto"/>
        <w:rPr>
          <w:rFonts w:ascii="Helvetica" w:hAnsi="Helvetica" w:cs="Times New Roman (Body CS)"/>
          <w:b/>
          <w:sz w:val="26"/>
        </w:rPr>
      </w:pPr>
      <w:r w:rsidRPr="00091EE8">
        <w:rPr>
          <w:rFonts w:ascii="Helvetica" w:hAnsi="Helvetica" w:cs="Times New Roman (Body CS)"/>
          <w:b/>
          <w:sz w:val="26"/>
        </w:rPr>
        <w:tab/>
        <w:t xml:space="preserve">The Maryville Public Library has always been </w:t>
      </w:r>
      <w:r w:rsidR="00F305B8" w:rsidRPr="00091EE8">
        <w:rPr>
          <w:rFonts w:ascii="Helvetica" w:hAnsi="Helvetica" w:cs="Times New Roman (Body CS)"/>
          <w:b/>
          <w:sz w:val="26"/>
        </w:rPr>
        <w:t>important for me</w:t>
      </w:r>
      <w:r w:rsidRPr="00091EE8">
        <w:rPr>
          <w:rFonts w:ascii="Helvetica" w:hAnsi="Helvetica" w:cs="Times New Roman (Body CS)"/>
          <w:b/>
          <w:sz w:val="26"/>
        </w:rPr>
        <w:t xml:space="preserve">. Before I was in my teens, my mother’s Saturday shopping trips to Maryville included bringing books home from the library. The copy of </w:t>
      </w:r>
      <w:r w:rsidRPr="00091EE8">
        <w:rPr>
          <w:rFonts w:ascii="Helvetica" w:hAnsi="Helvetica" w:cs="Times New Roman (Body CS)"/>
          <w:b/>
          <w:sz w:val="26"/>
          <w:u w:val="single"/>
        </w:rPr>
        <w:t>Black Beauty</w:t>
      </w:r>
      <w:r w:rsidRPr="00091EE8">
        <w:rPr>
          <w:rFonts w:ascii="Helvetica" w:hAnsi="Helvetica" w:cs="Times New Roman (Body CS)"/>
          <w:b/>
          <w:sz w:val="26"/>
        </w:rPr>
        <w:t xml:space="preserve"> I read came from there. </w:t>
      </w:r>
      <w:proofErr w:type="gramStart"/>
      <w:r w:rsidRPr="00091EE8">
        <w:rPr>
          <w:rFonts w:ascii="Helvetica" w:hAnsi="Helvetica" w:cs="Times New Roman (Body CS)"/>
          <w:b/>
          <w:sz w:val="26"/>
        </w:rPr>
        <w:t>So</w:t>
      </w:r>
      <w:proofErr w:type="gramEnd"/>
      <w:r w:rsidRPr="00091EE8">
        <w:rPr>
          <w:rFonts w:ascii="Helvetica" w:hAnsi="Helvetica" w:cs="Times New Roman (Body CS)"/>
          <w:b/>
          <w:sz w:val="26"/>
        </w:rPr>
        <w:t xml:space="preserve"> did </w:t>
      </w:r>
      <w:r w:rsidRPr="00091EE8">
        <w:rPr>
          <w:rFonts w:ascii="Helvetica" w:hAnsi="Helvetica" w:cs="Times New Roman (Body CS)"/>
          <w:b/>
          <w:sz w:val="26"/>
          <w:u w:val="single"/>
        </w:rPr>
        <w:t>Little Women</w:t>
      </w:r>
      <w:r w:rsidRPr="00091EE8">
        <w:rPr>
          <w:rFonts w:ascii="Helvetica" w:hAnsi="Helvetica" w:cs="Times New Roman (Body CS)"/>
          <w:b/>
          <w:sz w:val="26"/>
        </w:rPr>
        <w:t xml:space="preserve">, </w:t>
      </w:r>
      <w:r w:rsidRPr="00091EE8">
        <w:rPr>
          <w:rFonts w:ascii="Helvetica" w:hAnsi="Helvetica" w:cs="Times New Roman (Body CS)"/>
          <w:b/>
          <w:sz w:val="26"/>
          <w:u w:val="single"/>
        </w:rPr>
        <w:t>Little Men</w:t>
      </w:r>
      <w:r w:rsidRPr="00091EE8">
        <w:rPr>
          <w:rFonts w:ascii="Helvetica" w:hAnsi="Helvetica" w:cs="Times New Roman (Body CS)"/>
          <w:b/>
          <w:sz w:val="26"/>
        </w:rPr>
        <w:t>, the Chip Harrison series, the Cherry Ames series.</w:t>
      </w:r>
      <w:r w:rsidRPr="00091EE8">
        <w:rPr>
          <w:rFonts w:ascii="Helvetica" w:hAnsi="Helvetica" w:cs="Times New Roman (Body CS)"/>
          <w:b/>
          <w:sz w:val="26"/>
        </w:rPr>
        <w:tab/>
      </w:r>
    </w:p>
    <w:p w:rsidR="00701B8E" w:rsidRPr="00091EE8" w:rsidRDefault="00701B8E" w:rsidP="00701B8E">
      <w:pPr>
        <w:spacing w:line="480" w:lineRule="auto"/>
        <w:rPr>
          <w:rFonts w:ascii="Helvetica" w:hAnsi="Helvetica" w:cs="Times New Roman (Body CS)"/>
          <w:b/>
          <w:sz w:val="26"/>
        </w:rPr>
      </w:pPr>
      <w:r w:rsidRPr="00091EE8">
        <w:rPr>
          <w:rFonts w:ascii="Helvetica" w:hAnsi="Helvetica" w:cs="Times New Roman (Body CS)"/>
          <w:b/>
          <w:sz w:val="26"/>
        </w:rPr>
        <w:tab/>
        <w:t>The importance of libraries was something Andrew</w:t>
      </w:r>
      <w:r w:rsidR="00F305B8" w:rsidRPr="00091EE8">
        <w:rPr>
          <w:rFonts w:ascii="Helvetica" w:hAnsi="Helvetica" w:cs="Times New Roman (Body CS)"/>
          <w:b/>
          <w:sz w:val="26"/>
        </w:rPr>
        <w:t xml:space="preserve"> Carnegie understood </w:t>
      </w:r>
      <w:r w:rsidRPr="00091EE8">
        <w:rPr>
          <w:rFonts w:ascii="Helvetica" w:hAnsi="Helvetica" w:cs="Times New Roman (Body CS)"/>
          <w:b/>
          <w:sz w:val="26"/>
        </w:rPr>
        <w:t>way back in the early 20</w:t>
      </w:r>
      <w:r w:rsidRPr="00091EE8">
        <w:rPr>
          <w:rFonts w:ascii="Helvetica" w:hAnsi="Helvetica" w:cs="Times New Roman (Body CS)"/>
          <w:b/>
          <w:sz w:val="26"/>
          <w:vertAlign w:val="superscript"/>
        </w:rPr>
        <w:t>th</w:t>
      </w:r>
      <w:r w:rsidRPr="00091EE8">
        <w:rPr>
          <w:rFonts w:ascii="Helvetica" w:hAnsi="Helvetica" w:cs="Times New Roman (Body CS)"/>
          <w:b/>
          <w:sz w:val="26"/>
        </w:rPr>
        <w:t xml:space="preserve"> centu</w:t>
      </w:r>
      <w:r w:rsidR="00F305B8" w:rsidRPr="00091EE8">
        <w:rPr>
          <w:rFonts w:ascii="Helvetica" w:hAnsi="Helvetica" w:cs="Times New Roman (Body CS)"/>
          <w:b/>
          <w:sz w:val="26"/>
        </w:rPr>
        <w:t>ry when he helped fou</w:t>
      </w:r>
      <w:r w:rsidRPr="00091EE8">
        <w:rPr>
          <w:rFonts w:ascii="Helvetica" w:hAnsi="Helvetica" w:cs="Times New Roman (Body CS)"/>
          <w:b/>
          <w:sz w:val="26"/>
        </w:rPr>
        <w:t xml:space="preserve">nd over 3000 public libraries, including our own. </w:t>
      </w:r>
      <w:r w:rsidR="00F305B8" w:rsidRPr="00091EE8">
        <w:rPr>
          <w:rFonts w:ascii="Helvetica" w:hAnsi="Helvetica" w:cs="Times New Roman (Body CS)"/>
          <w:b/>
          <w:sz w:val="26"/>
        </w:rPr>
        <w:t>Shouldn’t we make sure our</w:t>
      </w:r>
      <w:r w:rsidRPr="00091EE8">
        <w:rPr>
          <w:rFonts w:ascii="Helvetica" w:hAnsi="Helvetica" w:cs="Times New Roman (Body CS)"/>
          <w:b/>
          <w:sz w:val="26"/>
        </w:rPr>
        <w:t xml:space="preserve"> </w:t>
      </w:r>
      <w:r w:rsidR="00F305B8" w:rsidRPr="00091EE8">
        <w:rPr>
          <w:rFonts w:ascii="Helvetica" w:hAnsi="Helvetica" w:cs="Times New Roman (Body CS)"/>
          <w:b/>
          <w:sz w:val="26"/>
        </w:rPr>
        <w:t xml:space="preserve">Maryville </w:t>
      </w:r>
      <w:r w:rsidRPr="00091EE8">
        <w:rPr>
          <w:rFonts w:ascii="Helvetica" w:hAnsi="Helvetica" w:cs="Times New Roman (Body CS)"/>
          <w:b/>
          <w:sz w:val="26"/>
        </w:rPr>
        <w:t>library</w:t>
      </w:r>
      <w:r w:rsidR="00F305B8" w:rsidRPr="00091EE8">
        <w:rPr>
          <w:rFonts w:ascii="Helvetica" w:hAnsi="Helvetica" w:cs="Times New Roman (Body CS)"/>
          <w:b/>
          <w:sz w:val="26"/>
        </w:rPr>
        <w:t xml:space="preserve"> continues to exist</w:t>
      </w:r>
      <w:r w:rsidRPr="00091EE8">
        <w:rPr>
          <w:rFonts w:ascii="Helvetica" w:hAnsi="Helvetica" w:cs="Times New Roman (Body CS)"/>
          <w:b/>
          <w:sz w:val="26"/>
        </w:rPr>
        <w:t xml:space="preserve">? </w:t>
      </w:r>
      <w:proofErr w:type="gramStart"/>
      <w:r w:rsidRPr="00091EE8">
        <w:rPr>
          <w:rFonts w:ascii="Helvetica" w:hAnsi="Helvetica" w:cs="Times New Roman (Body CS)"/>
          <w:b/>
          <w:sz w:val="26"/>
        </w:rPr>
        <w:t>Surely</w:t>
      </w:r>
      <w:proofErr w:type="gramEnd"/>
      <w:r w:rsidRPr="00091EE8">
        <w:rPr>
          <w:rFonts w:ascii="Helvetica" w:hAnsi="Helvetica" w:cs="Times New Roman (Body CS)"/>
          <w:b/>
          <w:sz w:val="26"/>
        </w:rPr>
        <w:t xml:space="preserve"> we must not let it wither away, just because its tax base has been neglected for more than 50 years.</w:t>
      </w:r>
    </w:p>
    <w:p w:rsidR="00701B8E" w:rsidRPr="00091EE8" w:rsidRDefault="00701B8E" w:rsidP="00701B8E">
      <w:pPr>
        <w:spacing w:line="480" w:lineRule="auto"/>
        <w:rPr>
          <w:rFonts w:ascii="Helvetica" w:hAnsi="Helvetica" w:cs="Times New Roman (Body CS)"/>
          <w:b/>
          <w:sz w:val="26"/>
        </w:rPr>
      </w:pPr>
    </w:p>
    <w:p w:rsidR="00701B8E" w:rsidRPr="00091EE8" w:rsidRDefault="00701B8E" w:rsidP="00701B8E">
      <w:pPr>
        <w:spacing w:line="480" w:lineRule="auto"/>
        <w:rPr>
          <w:rFonts w:ascii="Helvetica" w:hAnsi="Helvetica" w:cs="Times New Roman (Body CS)"/>
          <w:b/>
          <w:sz w:val="26"/>
        </w:rPr>
      </w:pPr>
    </w:p>
    <w:p w:rsidR="00DC330A" w:rsidRPr="00091EE8" w:rsidRDefault="00701B8E" w:rsidP="00701B8E">
      <w:pPr>
        <w:spacing w:line="480" w:lineRule="auto"/>
        <w:jc w:val="right"/>
        <w:rPr>
          <w:rFonts w:ascii="Helvetica" w:hAnsi="Helvetica" w:cs="Times New Roman (Body CS)"/>
          <w:b/>
          <w:sz w:val="26"/>
        </w:rPr>
      </w:pPr>
      <w:r w:rsidRPr="00091EE8">
        <w:rPr>
          <w:rFonts w:ascii="Helvetica" w:hAnsi="Helvetica" w:cs="Times New Roman (Body CS)"/>
          <w:b/>
          <w:sz w:val="22"/>
        </w:rPr>
        <w:t>by</w:t>
      </w:r>
      <w:r w:rsidRPr="00091EE8">
        <w:rPr>
          <w:rFonts w:ascii="Helvetica" w:hAnsi="Helvetica" w:cs="Times New Roman (Body CS)"/>
          <w:b/>
          <w:sz w:val="26"/>
        </w:rPr>
        <w:t xml:space="preserve"> </w:t>
      </w:r>
      <w:r w:rsidRPr="00091EE8">
        <w:rPr>
          <w:rFonts w:ascii="Helvetica" w:hAnsi="Helvetica" w:cs="Times New Roman (Body CS)"/>
          <w:b/>
          <w:sz w:val="28"/>
          <w:szCs w:val="28"/>
        </w:rPr>
        <w:t>Francis Baumli</w:t>
      </w:r>
    </w:p>
    <w:p w:rsidR="00DC330A" w:rsidRPr="00091EE8" w:rsidRDefault="00DC330A" w:rsidP="00701B8E">
      <w:pPr>
        <w:spacing w:line="480" w:lineRule="auto"/>
        <w:jc w:val="right"/>
        <w:rPr>
          <w:rFonts w:ascii="Helvetica" w:hAnsi="Helvetica" w:cs="Times New Roman (Body CS)"/>
          <w:b/>
          <w:sz w:val="26"/>
        </w:rPr>
      </w:pPr>
    </w:p>
    <w:p w:rsidR="00DC330A" w:rsidRPr="00091EE8" w:rsidRDefault="00DC330A" w:rsidP="00701B8E">
      <w:pPr>
        <w:spacing w:line="480" w:lineRule="auto"/>
        <w:jc w:val="right"/>
        <w:rPr>
          <w:rFonts w:ascii="Helvetica" w:hAnsi="Helvetica" w:cs="Times New Roman (Body CS)"/>
          <w:b/>
          <w:i/>
        </w:rPr>
      </w:pPr>
      <w:r w:rsidRPr="00091EE8">
        <w:rPr>
          <w:rFonts w:ascii="Helvetica" w:hAnsi="Helvetica" w:cs="Times New Roman (Body CS)"/>
          <w:b/>
          <w:i/>
        </w:rPr>
        <w:t>(Written: February 2017.)</w:t>
      </w:r>
    </w:p>
    <w:p w:rsidR="001001D2" w:rsidRPr="00091EE8" w:rsidRDefault="00DC330A" w:rsidP="001001D2">
      <w:pPr>
        <w:spacing w:line="480" w:lineRule="auto"/>
        <w:jc w:val="right"/>
        <w:rPr>
          <w:rFonts w:ascii="Helvetica" w:hAnsi="Helvetica" w:cs="Times New Roman (Body CS)"/>
          <w:b/>
          <w:i/>
          <w:sz w:val="26"/>
        </w:rPr>
      </w:pPr>
      <w:r w:rsidRPr="00091EE8">
        <w:rPr>
          <w:rFonts w:ascii="Helvetica" w:hAnsi="Helvetica" w:cs="Times New Roman (Body CS)"/>
          <w:b/>
          <w:i/>
        </w:rPr>
        <w:t xml:space="preserve">(Posted: </w:t>
      </w:r>
      <w:r w:rsidR="00A175EC" w:rsidRPr="00091EE8">
        <w:rPr>
          <w:rFonts w:ascii="Helvetica" w:hAnsi="Helvetica" w:cs="Times New Roman (Body CS)"/>
          <w:b/>
          <w:i/>
        </w:rPr>
        <w:t>May 1, 2017</w:t>
      </w:r>
      <w:r w:rsidRPr="00091EE8">
        <w:rPr>
          <w:rFonts w:ascii="Helvetica" w:hAnsi="Helvetica" w:cs="Times New Roman (Body CS)"/>
          <w:b/>
          <w:i/>
        </w:rPr>
        <w:t>.)</w:t>
      </w:r>
      <w:r w:rsidR="00701B8E" w:rsidRPr="00091EE8">
        <w:rPr>
          <w:rFonts w:ascii="Helvetica" w:hAnsi="Helvetica" w:cs="Times New Roman (Body CS)"/>
          <w:b/>
          <w:i/>
          <w:sz w:val="26"/>
        </w:rPr>
        <w:t xml:space="preserve"> </w:t>
      </w:r>
    </w:p>
    <w:p w:rsidR="001001D2" w:rsidRPr="00091EE8" w:rsidRDefault="001001D2" w:rsidP="001001D2">
      <w:pPr>
        <w:spacing w:line="480" w:lineRule="auto"/>
        <w:jc w:val="right"/>
        <w:rPr>
          <w:rFonts w:ascii="Helvetica" w:hAnsi="Helvetica" w:cs="Times New Roman (Body CS)"/>
          <w:b/>
          <w:sz w:val="26"/>
        </w:rPr>
      </w:pPr>
    </w:p>
    <w:p w:rsidR="001001D2" w:rsidRPr="00091EE8" w:rsidRDefault="001001D2" w:rsidP="001001D2">
      <w:pPr>
        <w:spacing w:line="480" w:lineRule="auto"/>
        <w:jc w:val="right"/>
        <w:rPr>
          <w:rFonts w:ascii="Helvetica" w:hAnsi="Helvetica" w:cs="Times New Roman (Body CS)"/>
          <w:b/>
          <w:sz w:val="22"/>
        </w:rPr>
      </w:pPr>
    </w:p>
    <w:p w:rsidR="00541C53" w:rsidRPr="00091EE8" w:rsidRDefault="00BA54E3" w:rsidP="001001D2">
      <w:pPr>
        <w:rPr>
          <w:rFonts w:ascii="Helvetica" w:hAnsi="Helvetica" w:cs="Times New Roman (Body CS)"/>
          <w:b/>
        </w:rPr>
      </w:pPr>
      <w:r w:rsidRPr="00091EE8">
        <w:rPr>
          <w:rFonts w:ascii="Helvetica" w:hAnsi="Helvetica" w:cs="Times New Roman (Body CS)"/>
          <w:b/>
        </w:rPr>
        <w:tab/>
        <w:t>This little article</w:t>
      </w:r>
      <w:r w:rsidR="0009115E" w:rsidRPr="00091EE8">
        <w:rPr>
          <w:rFonts w:ascii="Helvetica" w:hAnsi="Helvetica" w:cs="Times New Roman (Body CS)"/>
          <w:b/>
        </w:rPr>
        <w:t xml:space="preserve"> did publish</w:t>
      </w:r>
      <w:r w:rsidR="001001D2" w:rsidRPr="00091EE8">
        <w:rPr>
          <w:rFonts w:ascii="Helvetica" w:hAnsi="Helvetica" w:cs="Times New Roman (Body CS)"/>
          <w:b/>
        </w:rPr>
        <w:t xml:space="preserve"> in the </w:t>
      </w:r>
      <w:r w:rsidR="001001D2" w:rsidRPr="00091EE8">
        <w:rPr>
          <w:rFonts w:ascii="Helvetica" w:hAnsi="Helvetica" w:cs="Times New Roman (Body CS)"/>
          <w:b/>
          <w:u w:val="single"/>
        </w:rPr>
        <w:t>Nodaway News Leader</w:t>
      </w:r>
      <w:r w:rsidR="001001D2" w:rsidRPr="00091EE8">
        <w:rPr>
          <w:rFonts w:ascii="Helvetica" w:hAnsi="Helvetica" w:cs="Times New Roman (Body CS)"/>
          <w:b/>
        </w:rPr>
        <w:t xml:space="preserve">, a </w:t>
      </w:r>
      <w:r w:rsidR="00541C53" w:rsidRPr="00091EE8">
        <w:rPr>
          <w:rFonts w:ascii="Helvetica" w:hAnsi="Helvetica" w:cs="Times New Roman (Body CS)"/>
          <w:b/>
        </w:rPr>
        <w:t>small weekly newspaper put out</w:t>
      </w:r>
      <w:r w:rsidR="001001D2" w:rsidRPr="00091EE8">
        <w:rPr>
          <w:rFonts w:ascii="Helvetica" w:hAnsi="Helvetica" w:cs="Times New Roman (Body CS)"/>
          <w:b/>
        </w:rPr>
        <w:t xml:space="preserve"> in Nodaway County—the </w:t>
      </w:r>
      <w:r w:rsidR="00541C53" w:rsidRPr="00091EE8">
        <w:rPr>
          <w:rFonts w:ascii="Helvetica" w:hAnsi="Helvetica" w:cs="Times New Roman (Body CS)"/>
          <w:b/>
        </w:rPr>
        <w:t>big</w:t>
      </w:r>
      <w:r w:rsidR="001001D2" w:rsidRPr="00091EE8">
        <w:rPr>
          <w:rFonts w:ascii="Helvetica" w:hAnsi="Helvetica" w:cs="Times New Roman (Body CS)"/>
          <w:b/>
        </w:rPr>
        <w:t xml:space="preserve"> county in Northwest Missouri where I grew up.</w:t>
      </w:r>
      <w:r w:rsidR="00D77ADD" w:rsidRPr="00091EE8">
        <w:rPr>
          <w:rFonts w:ascii="Helvetica" w:hAnsi="Helvetica" w:cs="Times New Roman (Body CS)"/>
          <w:b/>
        </w:rPr>
        <w:t xml:space="preserve"> The editors</w:t>
      </w:r>
      <w:r w:rsidR="00541C53" w:rsidRPr="00091EE8">
        <w:rPr>
          <w:rFonts w:ascii="Helvetica" w:hAnsi="Helvetica" w:cs="Times New Roman (Body CS)"/>
          <w:b/>
        </w:rPr>
        <w:t>, however, ex</w:t>
      </w:r>
      <w:r w:rsidR="00D77ADD" w:rsidRPr="00091EE8">
        <w:rPr>
          <w:rFonts w:ascii="Helvetica" w:hAnsi="Helvetica" w:cs="Times New Roman (Body CS)"/>
          <w:b/>
        </w:rPr>
        <w:t>ercise</w:t>
      </w:r>
      <w:r w:rsidR="0009115E" w:rsidRPr="00091EE8">
        <w:rPr>
          <w:rFonts w:ascii="Helvetica" w:hAnsi="Helvetica" w:cs="Times New Roman (Body CS)"/>
          <w:b/>
        </w:rPr>
        <w:t>d</w:t>
      </w:r>
      <w:r w:rsidR="00D77ADD" w:rsidRPr="00091EE8">
        <w:rPr>
          <w:rFonts w:ascii="Helvetica" w:hAnsi="Helvetica" w:cs="Times New Roman (Body CS)"/>
          <w:b/>
        </w:rPr>
        <w:t xml:space="preserve"> their imperious</w:t>
      </w:r>
      <w:r w:rsidR="00541C53" w:rsidRPr="00091EE8">
        <w:rPr>
          <w:rFonts w:ascii="Helvetica" w:hAnsi="Helvetica" w:cs="Times New Roman (Body CS)"/>
          <w:b/>
        </w:rPr>
        <w:t xml:space="preserve"> pen. The changes were minimal, but because of my compulsive protectiveness toward my pristine prose, I here present the article as I originally wrote and formatted it.</w:t>
      </w:r>
    </w:p>
    <w:p w:rsidR="00541C53" w:rsidRPr="00091EE8" w:rsidRDefault="00541C53" w:rsidP="001001D2">
      <w:pPr>
        <w:rPr>
          <w:rFonts w:ascii="Helvetica" w:hAnsi="Helvetica" w:cs="Times New Roman (Body CS)"/>
          <w:b/>
        </w:rPr>
      </w:pPr>
      <w:r w:rsidRPr="00091EE8">
        <w:rPr>
          <w:rFonts w:ascii="Helvetica" w:hAnsi="Helvetica" w:cs="Times New Roman (Body CS)"/>
          <w:b/>
        </w:rPr>
        <w:tab/>
        <w:t>One note is in order. I received several phone calls from people in that area after this</w:t>
      </w:r>
      <w:r w:rsidR="00D77ADD" w:rsidRPr="00091EE8">
        <w:rPr>
          <w:rFonts w:ascii="Helvetica" w:hAnsi="Helvetica" w:cs="Times New Roman (Body CS)"/>
          <w:b/>
        </w:rPr>
        <w:t xml:space="preserve"> piece</w:t>
      </w:r>
      <w:r w:rsidRPr="00091EE8">
        <w:rPr>
          <w:rFonts w:ascii="Helvetica" w:hAnsi="Helvetica" w:cs="Times New Roman (Body CS)"/>
          <w:b/>
        </w:rPr>
        <w:t xml:space="preserve"> published, an</w:t>
      </w:r>
      <w:r w:rsidR="00D77ADD" w:rsidRPr="00091EE8">
        <w:rPr>
          <w:rFonts w:ascii="Helvetica" w:hAnsi="Helvetica" w:cs="Times New Roman (Body CS)"/>
          <w:b/>
        </w:rPr>
        <w:t>d it was interesting to discover</w:t>
      </w:r>
      <w:r w:rsidRPr="00091EE8">
        <w:rPr>
          <w:rFonts w:ascii="Helvetica" w:hAnsi="Helvetica" w:cs="Times New Roman (Body CS)"/>
          <w:b/>
        </w:rPr>
        <w:t xml:space="preserve"> how one bit of phraseology in my piece stuck in people’</w:t>
      </w:r>
      <w:r w:rsidR="00683F9F" w:rsidRPr="00091EE8">
        <w:rPr>
          <w:rFonts w:ascii="Helvetica" w:hAnsi="Helvetica" w:cs="Times New Roman (Body CS)"/>
          <w:b/>
        </w:rPr>
        <w:t>s minds. Namely, the</w:t>
      </w:r>
      <w:r w:rsidR="00D77ADD" w:rsidRPr="00091EE8">
        <w:rPr>
          <w:rFonts w:ascii="Helvetica" w:hAnsi="Helvetica" w:cs="Times New Roman (Body CS)"/>
          <w:b/>
        </w:rPr>
        <w:t xml:space="preserve"> observation that</w:t>
      </w:r>
      <w:r w:rsidR="00683F9F" w:rsidRPr="00091EE8">
        <w:rPr>
          <w:rFonts w:ascii="Helvetica" w:hAnsi="Helvetica" w:cs="Times New Roman (Body CS)"/>
          <w:b/>
        </w:rPr>
        <w:t xml:space="preserve"> it had been “</w:t>
      </w:r>
      <w:r w:rsidR="00683F9F" w:rsidRPr="00091EE8">
        <w:rPr>
          <w:rFonts w:ascii="Helvetica" w:hAnsi="Helvetica" w:cs="Times New Roman (Body CS)"/>
          <w:b/>
          <w:u w:val="single"/>
        </w:rPr>
        <w:t>over half a century</w:t>
      </w:r>
      <w:r w:rsidR="00683F9F" w:rsidRPr="00091EE8">
        <w:rPr>
          <w:rFonts w:ascii="Helvetica" w:hAnsi="Helvetica" w:cs="Times New Roman (Body CS)"/>
          <w:b/>
        </w:rPr>
        <w:t>” since there had been a tax levy increase. “You mean it’s</w:t>
      </w:r>
      <w:r w:rsidR="00D77ADD" w:rsidRPr="00091EE8">
        <w:rPr>
          <w:rFonts w:ascii="Helvetica" w:hAnsi="Helvetica" w:cs="Times New Roman (Body CS)"/>
          <w:b/>
        </w:rPr>
        <w:t xml:space="preserve"> really been over half a century</w:t>
      </w:r>
      <w:r w:rsidR="00683F9F" w:rsidRPr="00091EE8">
        <w:rPr>
          <w:rFonts w:ascii="Helvetica" w:hAnsi="Helvetica" w:cs="Times New Roman (Body CS)"/>
          <w:b/>
        </w:rPr>
        <w:t xml:space="preserve">?!” “I never thought about that. Half a century is a long time!” “Half a century without more funding? The price </w:t>
      </w:r>
      <w:r w:rsidR="00DF1BBD" w:rsidRPr="00091EE8">
        <w:rPr>
          <w:rFonts w:ascii="Helvetica" w:hAnsi="Helvetica" w:cs="Times New Roman (Body CS)"/>
          <w:b/>
        </w:rPr>
        <w:t>of groceries sure has gone up since then</w:t>
      </w:r>
      <w:r w:rsidR="00683F9F" w:rsidRPr="00091EE8">
        <w:rPr>
          <w:rFonts w:ascii="Helvetica" w:hAnsi="Helvetica" w:cs="Times New Roman (Body CS)"/>
          <w:b/>
        </w:rPr>
        <w:t>!”</w:t>
      </w:r>
      <w:r w:rsidR="00D77ADD" w:rsidRPr="00091EE8">
        <w:rPr>
          <w:rFonts w:ascii="Helvetica" w:hAnsi="Helvetica" w:cs="Times New Roman (Body CS)"/>
          <w:b/>
        </w:rPr>
        <w:t xml:space="preserve"> </w:t>
      </w:r>
      <w:r w:rsidR="003D5C80" w:rsidRPr="00091EE8">
        <w:rPr>
          <w:rFonts w:ascii="Helvetica" w:hAnsi="Helvetica" w:cs="Times New Roman (Body CS)"/>
          <w:b/>
        </w:rPr>
        <w:t>This is a lesson in the value of rhetoric, which</w:t>
      </w:r>
      <w:r w:rsidR="00683F9F" w:rsidRPr="00091EE8">
        <w:rPr>
          <w:rFonts w:ascii="Helvetica" w:hAnsi="Helvetica" w:cs="Times New Roman (Body CS)"/>
          <w:b/>
        </w:rPr>
        <w:t xml:space="preserve"> I learned well from hearing Ronald Reagan’s pol</w:t>
      </w:r>
      <w:r w:rsidR="00D77ADD" w:rsidRPr="00091EE8">
        <w:rPr>
          <w:rFonts w:ascii="Helvetica" w:hAnsi="Helvetica" w:cs="Times New Roman (Body CS)"/>
          <w:b/>
        </w:rPr>
        <w:t>itical speeches long ago. I</w:t>
      </w:r>
      <w:r w:rsidR="00DF1BBD" w:rsidRPr="00091EE8">
        <w:rPr>
          <w:rFonts w:ascii="Helvetica" w:hAnsi="Helvetica" w:cs="Times New Roman (Body CS)"/>
          <w:b/>
        </w:rPr>
        <w:t xml:space="preserve"> didn’t like his policies as</w:t>
      </w:r>
      <w:r w:rsidR="00683F9F" w:rsidRPr="00091EE8">
        <w:rPr>
          <w:rFonts w:ascii="Helvetica" w:hAnsi="Helvetica" w:cs="Times New Roman (Body CS)"/>
          <w:b/>
        </w:rPr>
        <w:t xml:space="preserve"> President, but he sure knew h</w:t>
      </w:r>
      <w:r w:rsidR="004C2A80" w:rsidRPr="00091EE8">
        <w:rPr>
          <w:rFonts w:ascii="Helvetica" w:hAnsi="Helvetica" w:cs="Times New Roman (Body CS)"/>
          <w:b/>
        </w:rPr>
        <w:t>ow to use rhetoric for getting his</w:t>
      </w:r>
      <w:r w:rsidR="00683F9F" w:rsidRPr="00091EE8">
        <w:rPr>
          <w:rFonts w:ascii="Helvetica" w:hAnsi="Helvetica" w:cs="Times New Roman (Body CS)"/>
          <w:b/>
        </w:rPr>
        <w:t xml:space="preserve"> message across.</w:t>
      </w:r>
    </w:p>
    <w:p w:rsidR="00541C53" w:rsidRPr="00091EE8" w:rsidRDefault="00D93F47" w:rsidP="001001D2">
      <w:pPr>
        <w:rPr>
          <w:rFonts w:ascii="Helvetica" w:hAnsi="Helvetica" w:cs="Times New Roman (Body CS)"/>
          <w:b/>
        </w:rPr>
      </w:pPr>
      <w:r w:rsidRPr="00091EE8">
        <w:rPr>
          <w:rFonts w:ascii="Helvetica" w:hAnsi="Helvetica" w:cs="Times New Roman (Body CS)"/>
          <w:b/>
        </w:rPr>
        <w:tab/>
      </w:r>
      <w:r w:rsidR="00541C53" w:rsidRPr="00091EE8">
        <w:rPr>
          <w:rFonts w:ascii="Helvetica" w:hAnsi="Helvetica" w:cs="Times New Roman (Body CS)"/>
          <w:b/>
        </w:rPr>
        <w:t>I place this a</w:t>
      </w:r>
      <w:r w:rsidR="001F4649" w:rsidRPr="00091EE8">
        <w:rPr>
          <w:rFonts w:ascii="Helvetica" w:hAnsi="Helvetica" w:cs="Times New Roman (Body CS)"/>
          <w:b/>
        </w:rPr>
        <w:t>rticle in the philosophy category</w:t>
      </w:r>
      <w:r w:rsidRPr="00091EE8">
        <w:rPr>
          <w:rFonts w:ascii="Helvetica" w:hAnsi="Helvetica" w:cs="Times New Roman (Body CS)"/>
          <w:b/>
        </w:rPr>
        <w:t xml:space="preserve"> of “</w:t>
      </w:r>
      <w:proofErr w:type="spellStart"/>
      <w:r w:rsidRPr="00091EE8">
        <w:rPr>
          <w:rFonts w:ascii="Helvetica" w:hAnsi="Helvetica" w:cs="Times New Roman (Body CS)"/>
          <w:b/>
        </w:rPr>
        <w:t>Baumli’s</w:t>
      </w:r>
      <w:proofErr w:type="spellEnd"/>
      <w:r w:rsidRPr="00091EE8">
        <w:rPr>
          <w:rFonts w:ascii="Helvetica" w:hAnsi="Helvetica" w:cs="Times New Roman (Body CS)"/>
          <w:b/>
        </w:rPr>
        <w:t xml:space="preserve"> Mirror”</w:t>
      </w:r>
      <w:r w:rsidR="00541C53" w:rsidRPr="00091EE8">
        <w:rPr>
          <w:rFonts w:ascii="Helvetica" w:hAnsi="Helvetica" w:cs="Times New Roman (Body CS)"/>
          <w:b/>
        </w:rPr>
        <w:t xml:space="preserve"> because, however much it may be a piece of journalism, it nevertheless fits into the branch of axiology called “social and political philosophy,” and I daresay it does contain certain ideas which persist beyond the temporal parameters of usual journalism.</w:t>
      </w:r>
    </w:p>
    <w:p w:rsidR="00701B8E" w:rsidRPr="00091EE8" w:rsidRDefault="00541C53" w:rsidP="001001D2">
      <w:pPr>
        <w:rPr>
          <w:rFonts w:ascii="Helvetica" w:hAnsi="Helvetica" w:cs="Times New Roman (Body CS)"/>
          <w:b/>
        </w:rPr>
      </w:pPr>
      <w:r w:rsidRPr="00091EE8">
        <w:rPr>
          <w:rFonts w:ascii="Helvetica" w:hAnsi="Helvetica" w:cs="Times New Roman (Body CS)"/>
          <w:b/>
        </w:rPr>
        <w:tab/>
        <w:t>F</w:t>
      </w:r>
      <w:r w:rsidR="003D5C80" w:rsidRPr="00091EE8">
        <w:rPr>
          <w:rFonts w:ascii="Helvetica" w:hAnsi="Helvetica" w:cs="Times New Roman (Body CS)"/>
          <w:b/>
        </w:rPr>
        <w:t>or those who are curious</w:t>
      </w:r>
      <w:r w:rsidRPr="00091EE8">
        <w:rPr>
          <w:rFonts w:ascii="Helvetica" w:hAnsi="Helvetica" w:cs="Times New Roman (Body CS)"/>
          <w:b/>
        </w:rPr>
        <w:t xml:space="preserve">: the proposed tax levy, which this article supported, </w:t>
      </w:r>
      <w:r w:rsidR="003D5C80" w:rsidRPr="00091EE8">
        <w:rPr>
          <w:rFonts w:ascii="Helvetica" w:hAnsi="Helvetica" w:cs="Times New Roman (Body CS)"/>
          <w:b/>
        </w:rPr>
        <w:t xml:space="preserve">did pass </w:t>
      </w:r>
      <w:r w:rsidRPr="00091EE8">
        <w:rPr>
          <w:rFonts w:ascii="Helvetica" w:hAnsi="Helvetica" w:cs="Times New Roman (Body CS)"/>
          <w:b/>
        </w:rPr>
        <w:t>at the April 4, 2017 election with</w:t>
      </w:r>
      <w:r w:rsidR="00D923AD" w:rsidRPr="00091EE8">
        <w:rPr>
          <w:rFonts w:ascii="Helvetica" w:hAnsi="Helvetica" w:cs="Times New Roman (Body CS)"/>
          <w:b/>
        </w:rPr>
        <w:t xml:space="preserve"> an impressive</w:t>
      </w:r>
      <w:r w:rsidRPr="00091EE8">
        <w:rPr>
          <w:rFonts w:ascii="Helvetica" w:hAnsi="Helvetica" w:cs="Times New Roman (Body CS)"/>
          <w:b/>
        </w:rPr>
        <w:t xml:space="preserve"> 72 percent of the vote.  </w:t>
      </w:r>
    </w:p>
    <w:bookmarkEnd w:id="0"/>
    <w:p w:rsidR="001E0E50" w:rsidRPr="00091EE8" w:rsidRDefault="001E0E50">
      <w:pPr>
        <w:rPr>
          <w:rFonts w:ascii="Helvetica" w:hAnsi="Helvetica" w:cs="Times New Roman (Body CS)"/>
          <w:b/>
        </w:rPr>
      </w:pPr>
    </w:p>
    <w:sectPr w:rsidR="001E0E50" w:rsidRPr="00091EE8" w:rsidSect="00701B8E">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641" w:rsidRDefault="00610641">
      <w:r>
        <w:separator/>
      </w:r>
    </w:p>
  </w:endnote>
  <w:endnote w:type="continuationSeparator" w:id="0">
    <w:p w:rsidR="00610641" w:rsidRDefault="0061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206030504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641" w:rsidRDefault="00610641">
      <w:r>
        <w:separator/>
      </w:r>
    </w:p>
  </w:footnote>
  <w:footnote w:type="continuationSeparator" w:id="0">
    <w:p w:rsidR="00610641" w:rsidRDefault="00610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44" w:rsidRDefault="00AB7D55" w:rsidP="00701B8E">
    <w:pPr>
      <w:pStyle w:val="Header"/>
      <w:framePr w:wrap="around" w:vAnchor="text" w:hAnchor="margin" w:xAlign="right" w:y="1"/>
      <w:rPr>
        <w:rStyle w:val="PageNumber"/>
      </w:rPr>
    </w:pPr>
    <w:r>
      <w:rPr>
        <w:rStyle w:val="PageNumber"/>
      </w:rPr>
      <w:fldChar w:fldCharType="begin"/>
    </w:r>
    <w:r w:rsidR="001A3244">
      <w:rPr>
        <w:rStyle w:val="PageNumber"/>
      </w:rPr>
      <w:instrText xml:space="preserve">PAGE  </w:instrText>
    </w:r>
    <w:r>
      <w:rPr>
        <w:rStyle w:val="PageNumber"/>
      </w:rPr>
      <w:fldChar w:fldCharType="end"/>
    </w:r>
  </w:p>
  <w:p w:rsidR="001A3244" w:rsidRDefault="001A3244" w:rsidP="00701B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44" w:rsidRDefault="00AB7D55" w:rsidP="00701B8E">
    <w:pPr>
      <w:pStyle w:val="Header"/>
      <w:framePr w:wrap="around" w:vAnchor="text" w:hAnchor="margin" w:xAlign="right" w:y="1"/>
      <w:rPr>
        <w:rStyle w:val="PageNumber"/>
      </w:rPr>
    </w:pPr>
    <w:r>
      <w:rPr>
        <w:rStyle w:val="PageNumber"/>
      </w:rPr>
      <w:fldChar w:fldCharType="begin"/>
    </w:r>
    <w:r w:rsidR="001A3244">
      <w:rPr>
        <w:rStyle w:val="PageNumber"/>
      </w:rPr>
      <w:instrText xml:space="preserve">PAGE  </w:instrText>
    </w:r>
    <w:r>
      <w:rPr>
        <w:rStyle w:val="PageNumber"/>
      </w:rPr>
      <w:fldChar w:fldCharType="separate"/>
    </w:r>
    <w:r w:rsidR="00A175EC">
      <w:rPr>
        <w:rStyle w:val="PageNumber"/>
        <w:noProof/>
      </w:rPr>
      <w:t>3</w:t>
    </w:r>
    <w:r>
      <w:rPr>
        <w:rStyle w:val="PageNumber"/>
      </w:rPr>
      <w:fldChar w:fldCharType="end"/>
    </w:r>
  </w:p>
  <w:p w:rsidR="001A3244" w:rsidRDefault="001A3244" w:rsidP="00701B8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8E"/>
    <w:rsid w:val="00030AF9"/>
    <w:rsid w:val="00042F81"/>
    <w:rsid w:val="0009115E"/>
    <w:rsid w:val="00091EE8"/>
    <w:rsid w:val="000D4383"/>
    <w:rsid w:val="001001D2"/>
    <w:rsid w:val="001A3244"/>
    <w:rsid w:val="001E0E50"/>
    <w:rsid w:val="001F4649"/>
    <w:rsid w:val="0025405E"/>
    <w:rsid w:val="00271D9C"/>
    <w:rsid w:val="002E3390"/>
    <w:rsid w:val="002F4068"/>
    <w:rsid w:val="003D5C80"/>
    <w:rsid w:val="00417E7F"/>
    <w:rsid w:val="004A39AD"/>
    <w:rsid w:val="004C2A80"/>
    <w:rsid w:val="00533561"/>
    <w:rsid w:val="00541C53"/>
    <w:rsid w:val="00593E6F"/>
    <w:rsid w:val="00610641"/>
    <w:rsid w:val="006234F6"/>
    <w:rsid w:val="006357A3"/>
    <w:rsid w:val="00646BAA"/>
    <w:rsid w:val="00683F9F"/>
    <w:rsid w:val="00701B8E"/>
    <w:rsid w:val="007A2C9A"/>
    <w:rsid w:val="00813A80"/>
    <w:rsid w:val="008856AD"/>
    <w:rsid w:val="008E619E"/>
    <w:rsid w:val="009049C6"/>
    <w:rsid w:val="00A175EC"/>
    <w:rsid w:val="00A25A25"/>
    <w:rsid w:val="00A37DE2"/>
    <w:rsid w:val="00A45A60"/>
    <w:rsid w:val="00AB7D55"/>
    <w:rsid w:val="00B10729"/>
    <w:rsid w:val="00B25334"/>
    <w:rsid w:val="00B55948"/>
    <w:rsid w:val="00B747D9"/>
    <w:rsid w:val="00B85273"/>
    <w:rsid w:val="00BA54E3"/>
    <w:rsid w:val="00BC5239"/>
    <w:rsid w:val="00D77ADD"/>
    <w:rsid w:val="00D923AD"/>
    <w:rsid w:val="00D93F47"/>
    <w:rsid w:val="00DC330A"/>
    <w:rsid w:val="00DF1BBD"/>
    <w:rsid w:val="00ED26FC"/>
    <w:rsid w:val="00F305B8"/>
    <w:rsid w:val="00FC64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89102-40AD-44AF-8BCB-8FFC6D98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B8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1B8E"/>
    <w:pPr>
      <w:tabs>
        <w:tab w:val="center" w:pos="4320"/>
        <w:tab w:val="right" w:pos="8640"/>
      </w:tabs>
    </w:pPr>
  </w:style>
  <w:style w:type="character" w:customStyle="1" w:styleId="HeaderChar">
    <w:name w:val="Header Char"/>
    <w:basedOn w:val="DefaultParagraphFont"/>
    <w:link w:val="Header"/>
    <w:uiPriority w:val="99"/>
    <w:semiHidden/>
    <w:rsid w:val="00701B8E"/>
    <w:rPr>
      <w:rFonts w:eastAsiaTheme="minorEastAsia"/>
    </w:rPr>
  </w:style>
  <w:style w:type="character" w:styleId="PageNumber">
    <w:name w:val="page number"/>
    <w:basedOn w:val="DefaultParagraphFont"/>
    <w:uiPriority w:val="99"/>
    <w:semiHidden/>
    <w:unhideWhenUsed/>
    <w:rsid w:val="00701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Baumli</dc:creator>
  <cp:keywords/>
  <cp:lastModifiedBy>Francis Baumli</cp:lastModifiedBy>
  <cp:revision>6</cp:revision>
  <cp:lastPrinted>2017-02-14T05:04:00Z</cp:lastPrinted>
  <dcterms:created xsi:type="dcterms:W3CDTF">2024-05-15T02:17:00Z</dcterms:created>
  <dcterms:modified xsi:type="dcterms:W3CDTF">2024-10-12T22:56:00Z</dcterms:modified>
</cp:coreProperties>
</file>